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CD8" w:rsidRDefault="00674AF3" w:rsidP="005F6691">
      <w:pPr>
        <w:spacing w:after="0" w:line="240" w:lineRule="auto"/>
        <w:ind w:right="282"/>
        <w:jc w:val="center"/>
      </w:pPr>
      <w:r>
        <w:rPr>
          <w:noProof/>
          <w:lang w:eastAsia="ru-RU"/>
        </w:rPr>
        <w:drawing>
          <wp:inline distT="0" distB="0" distL="0" distR="0">
            <wp:extent cx="565379" cy="712520"/>
            <wp:effectExtent l="0" t="0" r="635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03" cy="71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A70F2" w:rsidRP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P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05 июня</w:t>
      </w:r>
      <w:r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2025 года № 3</w:t>
      </w:r>
      <w:r w:rsidR="0051677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8</w:t>
      </w:r>
      <w:r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 w:rsidR="00DC496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</w:p>
    <w:p w:rsidR="00DC496D" w:rsidRDefault="00DC496D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DC496D" w:rsidRPr="00DC496D" w:rsidRDefault="00DC496D" w:rsidP="00DC496D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right="212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проекте решения Совета депутатов внутригородского муниципального образования - муниципального округа Обручевский в городе Москве «О внесении изменений и дополнений в Устав внутригородского муниципального образования – муниципального округа Обручевский в городе Москве» и назначении публичных слушаний</w:t>
      </w:r>
      <w:bookmarkStart w:id="0" w:name="_GoBack"/>
      <w:bookmarkEnd w:id="0"/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частями 3 и 4 статьи 28, частью 4 статьи 44 Федерального закона от 6 октября 2003 года № 131-ФЗ «Об общих принципах организации местного самоуправления в Российской Федерации» Совет депутатов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решил: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Принять за основу проект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 Совета депутатов внутригородского муниципального образования – 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изменений и дополнений в Устав</w:t>
      </w: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1 к настоящему решению (далее – проект решения).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Определить, что граждане (жители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DC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могут представлять свои предложения и замечания по проекту решения посредством следующих способов: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с 09 июня 2025 года по 27 июня 2025 года: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лично в письменном виде по адресу: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ч.;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адрес электронной почты: </w:t>
      </w:r>
      <w:proofErr w:type="spellStart"/>
      <w:r w:rsidRPr="00DC49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</w:t>
      </w:r>
      <w:proofErr w:type="spellEnd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C49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obruchevskoe</w:t>
      </w:r>
      <w:proofErr w:type="spellEnd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DC49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C49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почтовой связью по адресу: </w:t>
      </w:r>
      <w:r w:rsidRPr="00DC49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117393,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Москве;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заполнения формы на официальном сайте муниципального округа Обручевский в информационно-телекоммуникационной сети «Интернет» </w:t>
      </w:r>
      <w:hyperlink r:id="rId6" w:history="1">
        <w:r w:rsidRPr="00DC496D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http://www.obruchevskiy.moscow</w:t>
        </w:r>
      </w:hyperlink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«Публичные слушания»;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лично в письменном виде в ходе проведения публичных слушаниях по проекту решения, а также устно во время выступления на указанных слушаниях.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 Назначить на 27 июня 2025 года с 14:00 до 14:30 в помещении аппарата Совета депутатов муниципального округа Обручевский в городе Москве, расположенном по адресу: г. Москва, ул. Гарибальди, д.26, корп.5, публичные слушания по проекту решения.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Установить, что справочная информация о проекте решения, публичных слушаниях и порядке представления замечаний и предложений по проекту решения предоставляется </w:t>
      </w:r>
      <w:r w:rsidRPr="00DC496D"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 xml:space="preserve">по номеру телефона: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8(499) 120-81-05</w:t>
      </w:r>
      <w:r w:rsidRPr="00DC496D"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 xml:space="preserve"> в сроки, дни и время, указанные в абзацах первом и втором подпункта 1 пункта 2 настоящего решения.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5. Создать рабочую группу по организации и проведению публичных слушаний, обобщению, анализу и учету замечаний и предложений по проекту решения и утвердить ее персональный состав согласно приложению 2 к настоящему решению.</w:t>
      </w:r>
    </w:p>
    <w:p w:rsidR="00DC496D" w:rsidRPr="00DC496D" w:rsidRDefault="00DC496D" w:rsidP="00DC496D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Pr="00DC496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Опубликовать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сетевом издании «Московский муниципальный вестник»:</w:t>
      </w:r>
    </w:p>
    <w:p w:rsidR="00DC496D" w:rsidRPr="00DC496D" w:rsidRDefault="00DC496D" w:rsidP="00DC496D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7"/>
          <w:lang w:eastAsia="ru-RU"/>
        </w:rPr>
        <w:t>1) настоящее решение;</w:t>
      </w:r>
    </w:p>
    <w:p w:rsidR="00DC496D" w:rsidRDefault="00DC496D" w:rsidP="00DC496D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7"/>
          <w:lang w:eastAsia="ru-RU"/>
        </w:rPr>
        <w:t>2) Порядок учета предложений граждан по проекту Устава внутригородского муниципального образования - муниципального округа Обручевский в городе Москве, проекту решения Совета депутатов внутригородского муниципального образования – муниципального округа Обручевский в городе Москве о внесении изменений и дополнений в Устав внутригородского муниципального образования - муниципального округа Обручевский в городе Москве и участия граждан в их обсуждении в форме публичных слушаний, утвержденный решением Совета депутатов внутригородского муниципального образования - муниципального округа Обручевский в городе Москве от 21 января 2025 года № 33/6.</w:t>
      </w:r>
    </w:p>
    <w:p w:rsidR="00DC496D" w:rsidRDefault="00DC496D" w:rsidP="00DC496D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округа </w:t>
      </w:r>
      <w:proofErr w:type="spellStart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Обручевский</w:t>
      </w:r>
      <w:proofErr w:type="spellEnd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городе Москве                                         З.М. </w:t>
      </w:r>
      <w:proofErr w:type="spellStart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Буфетова</w:t>
      </w:r>
      <w:proofErr w:type="spellEnd"/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Обручевский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left="5245" w:right="-5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 июня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2025 года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38/1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 Обручевский в городе Москве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 ____________ 20__ года №_____________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и дополнений в Устав внутригородского муниципального образования – муниципального округа Обручевский в городе Москве</w:t>
      </w:r>
    </w:p>
    <w:p w:rsidR="00DC496D" w:rsidRPr="00DC496D" w:rsidRDefault="00DC496D" w:rsidP="00DC496D">
      <w:pPr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пункта 1 части 1 статьи 16 Ф</w:t>
      </w:r>
      <w:r w:rsidRPr="00DC4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едерального закона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 марта 2025 года № 33-ФЗ «Об общих принципах организации местного самоуправления в единой системе публичной власти» Совет депутатов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Обручевский в городе Москве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решил: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нести в Устав внутригородского муниципального образования – муниципального округа Обручевский в городе Москве следующие изменения и дополнения: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пункте 2 статьи 3: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1.1) в подпункте 10 после слова «учреждение» дополнить словами «звания «Почетный житель внутригородского муниципального образования – муниципального округа Обручевский в городе Москве»,»;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1.2) в подпункте 13 слова «(памятников истории и культуры местного значения)» заменить словами «(памятников истории и культуры) народов Российской Федерации (далее – объекты культурного наследия) местного (муниципального) значения»;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статье 6: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2.1) в пункте 1: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2.1.1) в подпункте 16 слова «Советом депутатов.» заменить словами «Советом депутатов;»;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2.1.2) дополнить подпунктом 17 следующего содержания: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«17) учреждение звания «Почетный житель внутригородского муниципального образования – муниципального округа Обручевский в городе Москве», определение оснований, порядка его присвоения и чествования почетных жителей.»;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2.2) в подпункте 2 пункта 2 слова «во благо» заменить словами «на благо»;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3) в статье 10: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3.1) абзац второй пункта 3 признать утратившим силу;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3.2) дополнить пунктом 3.1 следующего содержания: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«3.1. Глава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Совету депутатов ежегодный отчет о результатах своей деятельности, деятельности аппарата Совета депутатов, в том числе о решении вопросов, поставленных Советом депутатов. Порядок представления указанного отчета устанавливается Советом депутатов.»;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4) в пункте 11 статьи 16 слова «(памятники истории и культуры местного значения)» заменить словами «местного (муниципального) значения»;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5) в пункте 2 статьи 24 слово «после» заменить словами «со дня», после слова «лицом,» дополнить словом «временно»;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6) в пункте 3 статьи 36 после слов «Российской Федерации» дополнить словами «, федеральных территорий».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порядке, установленные Федеральным законом </w:t>
      </w:r>
      <w:r w:rsidRPr="00DC496D">
        <w:rPr>
          <w:rFonts w:ascii="Times New Roman" w:eastAsia="Calibri" w:hAnsi="Times New Roman" w:cs="Times New Roman"/>
          <w:sz w:val="28"/>
          <w:szCs w:val="28"/>
          <w:lang w:eastAsia="ru-RU"/>
        </w:rPr>
        <w:t>от 21 июля 2005 года № 97-ФЗ «О государственной регистрации уставов муниципальных образований»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496D" w:rsidRPr="00DC496D" w:rsidRDefault="00DC496D" w:rsidP="00DC496D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3. Опубликовать настоящее решение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сетевом издании «Московский муниципальный вестник»</w:t>
      </w:r>
      <w:r w:rsidRPr="00DC496D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bookmarkStart w:id="1" w:name="OLE_LINK114"/>
      <w:bookmarkStart w:id="2" w:name="OLE_LINK115"/>
      <w:bookmarkStart w:id="3" w:name="OLE_LINK116"/>
      <w:bookmarkStart w:id="4" w:name="OLE_LINK117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Настоящее решение вступает в силу после его официального опубликования</w:t>
      </w:r>
      <w:bookmarkEnd w:id="1"/>
      <w:bookmarkEnd w:id="2"/>
      <w:bookmarkEnd w:id="3"/>
      <w:bookmarkEnd w:id="4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округа </w:t>
      </w:r>
      <w:proofErr w:type="spellStart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Обручевский</w:t>
      </w:r>
      <w:proofErr w:type="spellEnd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городе Москве                                         З.М. </w:t>
      </w:r>
      <w:proofErr w:type="spellStart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Буфетова</w:t>
      </w:r>
      <w:proofErr w:type="spellEnd"/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left="5245" w:right="-5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 июня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38/1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рабочей группы по организации и проведению публичных слушаний, обобщению, анализу и учету замечаний и предложений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проекту </w:t>
      </w: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решения Совета депутатов внутригородского муниципального образования – муниципального округа Обручевский</w:t>
      </w: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 внесении изменений и дополнений в Устав внутригородского муниципального образования – муниципального округа Обручевский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941" w:type="dxa"/>
        <w:tblLook w:val="01E0" w:firstRow="1" w:lastRow="1" w:firstColumn="1" w:lastColumn="1" w:noHBand="0" w:noVBand="0"/>
      </w:tblPr>
      <w:tblGrid>
        <w:gridCol w:w="5070"/>
        <w:gridCol w:w="4871"/>
      </w:tblGrid>
      <w:tr w:rsidR="00DC496D" w:rsidRPr="00DC496D" w:rsidTr="00DC496D">
        <w:tc>
          <w:tcPr>
            <w:tcW w:w="5070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рабочей группы: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Буфетова</w:t>
            </w:r>
            <w:proofErr w:type="spellEnd"/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Зинаида Михайловна</w:t>
            </w:r>
          </w:p>
        </w:tc>
        <w:tc>
          <w:tcPr>
            <w:tcW w:w="4871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Pr="00DC49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внутригородского муниципального образования – муниципального округа Обручевский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городе Москве; </w:t>
            </w:r>
          </w:p>
        </w:tc>
      </w:tr>
      <w:tr w:rsidR="00DC496D" w:rsidRPr="00DC496D" w:rsidTr="00DC496D">
        <w:tc>
          <w:tcPr>
            <w:tcW w:w="5070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71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96D" w:rsidRPr="00DC496D" w:rsidTr="00DC496D">
        <w:tc>
          <w:tcPr>
            <w:tcW w:w="5070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руководителя рабочей группы: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Сметлев</w:t>
            </w:r>
            <w:proofErr w:type="spellEnd"/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Василий Сергеевич</w:t>
            </w:r>
          </w:p>
        </w:tc>
        <w:tc>
          <w:tcPr>
            <w:tcW w:w="4871" w:type="dxa"/>
          </w:tcPr>
          <w:p w:rsidR="00DC496D" w:rsidRPr="00DC496D" w:rsidRDefault="00DC496D" w:rsidP="003808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  <w:r w:rsidRPr="00DC49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внутригородского муниципального образования – муниципального округа Обручевский </w:t>
            </w: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Москве;</w:t>
            </w:r>
          </w:p>
        </w:tc>
      </w:tr>
      <w:tr w:rsidR="00DC496D" w:rsidRPr="00DC496D" w:rsidTr="00DC496D">
        <w:tc>
          <w:tcPr>
            <w:tcW w:w="5070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71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96D" w:rsidRPr="00DC496D" w:rsidTr="00DC496D">
        <w:tc>
          <w:tcPr>
            <w:tcW w:w="5070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рабочей группы: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Дудкин Александр Анатольевич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Копейкин Андрей Александрович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Луговской</w:t>
            </w:r>
            <w:proofErr w:type="spellEnd"/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 Игоревич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71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  <w:r w:rsidRPr="00DC49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внутригородского муниципального образования – муниципального округа Обручевский </w:t>
            </w: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Москве;</w:t>
            </w:r>
          </w:p>
          <w:p w:rsid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  <w:r w:rsidRPr="00DC49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внутригородского муниципального образования – муниципального округа Обручевский </w:t>
            </w: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Москве;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  <w:r w:rsidRPr="00DC49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внутригородского муниципального образования – муниципального округа Обручевский </w:t>
            </w: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Москве;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96D" w:rsidRPr="00DC496D" w:rsidTr="00DC496D">
        <w:tc>
          <w:tcPr>
            <w:tcW w:w="5070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Секретарь рабочей группы:</w:t>
            </w:r>
          </w:p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 Сергей Валерьевич</w:t>
            </w:r>
          </w:p>
        </w:tc>
        <w:tc>
          <w:tcPr>
            <w:tcW w:w="4871" w:type="dxa"/>
          </w:tcPr>
          <w:p w:rsidR="00DC496D" w:rsidRPr="00DC496D" w:rsidRDefault="00DC496D" w:rsidP="00DC49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 - советник отдела аппарата Совета депутатов </w:t>
            </w:r>
            <w:r w:rsidRPr="00DC49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внутригородского муниципального образования – муниципального округа Обручевский </w:t>
            </w:r>
            <w:r w:rsidRPr="00DC4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Москве</w:t>
            </w:r>
          </w:p>
        </w:tc>
      </w:tr>
    </w:tbl>
    <w:p w:rsidR="002A70F2" w:rsidRPr="002A70F2" w:rsidRDefault="002A70F2" w:rsidP="002A70F2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sectPr w:rsidR="002A70F2" w:rsidRPr="002A70F2" w:rsidSect="007468B2">
      <w:pgSz w:w="11906" w:h="16838"/>
      <w:pgMar w:top="454" w:right="70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01"/>
    <w:rsid w:val="00025734"/>
    <w:rsid w:val="00050347"/>
    <w:rsid w:val="0006673F"/>
    <w:rsid w:val="000E372B"/>
    <w:rsid w:val="00175E66"/>
    <w:rsid w:val="00293F85"/>
    <w:rsid w:val="002A70F2"/>
    <w:rsid w:val="002C40E6"/>
    <w:rsid w:val="00317032"/>
    <w:rsid w:val="003808BC"/>
    <w:rsid w:val="003C775A"/>
    <w:rsid w:val="0051677F"/>
    <w:rsid w:val="005378D2"/>
    <w:rsid w:val="00551EE1"/>
    <w:rsid w:val="005E483B"/>
    <w:rsid w:val="005F6691"/>
    <w:rsid w:val="00657646"/>
    <w:rsid w:val="00674AF3"/>
    <w:rsid w:val="006A0BB3"/>
    <w:rsid w:val="00744D15"/>
    <w:rsid w:val="007468B2"/>
    <w:rsid w:val="00830B7C"/>
    <w:rsid w:val="009E2CD8"/>
    <w:rsid w:val="00C1175A"/>
    <w:rsid w:val="00C75801"/>
    <w:rsid w:val="00CF22B7"/>
    <w:rsid w:val="00DC496D"/>
    <w:rsid w:val="00E6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02BBB-B116-498C-AFED-C8BAA825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8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58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bruchevskiy.moscow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7B3EA-FECE-49C4-ADD0-A064767FE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useroffice-94</dc:creator>
  <cp:lastModifiedBy>SERG</cp:lastModifiedBy>
  <cp:revision>4</cp:revision>
  <cp:lastPrinted>2021-09-23T07:22:00Z</cp:lastPrinted>
  <dcterms:created xsi:type="dcterms:W3CDTF">2025-05-27T09:37:00Z</dcterms:created>
  <dcterms:modified xsi:type="dcterms:W3CDTF">2025-06-05T08:45:00Z</dcterms:modified>
</cp:coreProperties>
</file>