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774" w:rsidRPr="00DB6774" w:rsidRDefault="00DB6774" w:rsidP="00DB67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6774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DB6774" w:rsidRPr="00DB6774" w:rsidRDefault="00DB6774" w:rsidP="00DB67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6774">
        <w:rPr>
          <w:rFonts w:ascii="Times New Roman" w:hAnsi="Times New Roman" w:cs="Times New Roman"/>
          <w:sz w:val="28"/>
          <w:szCs w:val="28"/>
        </w:rPr>
        <w:t xml:space="preserve">Проведение независимой антикоррупционной экспертизы проекта постановления аппарата Совета депутатов внутригородского муниципального образования – муниципального округа </w:t>
      </w:r>
      <w:r w:rsidR="00DD356C">
        <w:rPr>
          <w:rFonts w:ascii="Times New Roman" w:hAnsi="Times New Roman" w:cs="Times New Roman"/>
          <w:sz w:val="28"/>
          <w:szCs w:val="28"/>
        </w:rPr>
        <w:t xml:space="preserve">Обручевский </w:t>
      </w:r>
      <w:r w:rsidRPr="00DB6774">
        <w:rPr>
          <w:rFonts w:ascii="Times New Roman" w:hAnsi="Times New Roman" w:cs="Times New Roman"/>
          <w:sz w:val="28"/>
          <w:szCs w:val="28"/>
        </w:rPr>
        <w:t>в городе Москве «</w:t>
      </w:r>
      <w:r w:rsidR="00C944B5" w:rsidRPr="00C944B5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«Регистрация уставов территориальных общественных самоуправлений»»</w:t>
      </w:r>
      <w:r w:rsidRPr="00DB6774">
        <w:rPr>
          <w:rFonts w:ascii="Times New Roman" w:hAnsi="Times New Roman" w:cs="Times New Roman"/>
          <w:sz w:val="28"/>
          <w:szCs w:val="28"/>
        </w:rPr>
        <w:t>.</w:t>
      </w:r>
    </w:p>
    <w:p w:rsidR="00DB6774" w:rsidRPr="00DB6774" w:rsidRDefault="00DB6774" w:rsidP="00DB67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6774">
        <w:rPr>
          <w:rFonts w:ascii="Times New Roman" w:hAnsi="Times New Roman" w:cs="Times New Roman"/>
          <w:sz w:val="28"/>
          <w:szCs w:val="28"/>
        </w:rPr>
        <w:t xml:space="preserve">Начало приема заключений: </w:t>
      </w:r>
      <w:r w:rsidR="00865FBB">
        <w:rPr>
          <w:rFonts w:ascii="Times New Roman" w:hAnsi="Times New Roman" w:cs="Times New Roman"/>
          <w:sz w:val="28"/>
          <w:szCs w:val="28"/>
        </w:rPr>
        <w:t>15</w:t>
      </w:r>
      <w:r w:rsidRPr="00DB6774">
        <w:rPr>
          <w:rFonts w:ascii="Times New Roman" w:hAnsi="Times New Roman" w:cs="Times New Roman"/>
          <w:sz w:val="28"/>
          <w:szCs w:val="28"/>
        </w:rPr>
        <w:t>.09.2025 года</w:t>
      </w:r>
    </w:p>
    <w:p w:rsidR="00DB6774" w:rsidRPr="00DB6774" w:rsidRDefault="00865FBB" w:rsidP="00DB67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 приема заключений: </w:t>
      </w:r>
      <w:r w:rsidR="00DB6774" w:rsidRPr="00DB677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="00DB6774" w:rsidRPr="00DB6774">
        <w:rPr>
          <w:rFonts w:ascii="Times New Roman" w:hAnsi="Times New Roman" w:cs="Times New Roman"/>
          <w:sz w:val="28"/>
          <w:szCs w:val="28"/>
        </w:rPr>
        <w:t>.09.2025 года</w:t>
      </w:r>
    </w:p>
    <w:p w:rsidR="00865FBB" w:rsidRPr="00865FBB" w:rsidRDefault="00865FBB" w:rsidP="00865F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5FBB">
        <w:rPr>
          <w:rFonts w:ascii="Times New Roman" w:hAnsi="Times New Roman" w:cs="Times New Roman"/>
          <w:sz w:val="28"/>
          <w:szCs w:val="28"/>
        </w:rPr>
        <w:t xml:space="preserve">Прием заключений осуществляется по адресу: Москва, ул. Гарибальди, д.26 к.5, аппарат Совета депутатов внутригородского муниципального образования – муниципального округа Обручевский в городе Москве, ежедневно в рабочие дни по московскому времени с 9.00 до 12.00 и с 13.00 до 17.00, в пятницу с 9.00 до 12.00 и с 13.00 до 15.00. </w:t>
      </w:r>
    </w:p>
    <w:p w:rsidR="00865FBB" w:rsidRPr="00865FBB" w:rsidRDefault="00865FBB" w:rsidP="00865F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5FBB">
        <w:rPr>
          <w:rFonts w:ascii="Times New Roman" w:hAnsi="Times New Roman" w:cs="Times New Roman"/>
          <w:sz w:val="28"/>
          <w:szCs w:val="28"/>
        </w:rPr>
        <w:tab/>
      </w:r>
    </w:p>
    <w:p w:rsidR="00865FBB" w:rsidRPr="00865FBB" w:rsidRDefault="00865FBB" w:rsidP="00865F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5FBB">
        <w:rPr>
          <w:rFonts w:ascii="Times New Roman" w:hAnsi="Times New Roman" w:cs="Times New Roman"/>
          <w:sz w:val="28"/>
          <w:szCs w:val="28"/>
        </w:rPr>
        <w:t xml:space="preserve">Контактный телефон: 8 (499) 120-81-05;                         </w:t>
      </w:r>
    </w:p>
    <w:p w:rsidR="00865FBB" w:rsidRPr="00865FBB" w:rsidRDefault="00865FBB" w:rsidP="00865F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5FBB">
        <w:rPr>
          <w:rFonts w:ascii="Times New Roman" w:hAnsi="Times New Roman" w:cs="Times New Roman"/>
          <w:sz w:val="28"/>
          <w:szCs w:val="28"/>
        </w:rPr>
        <w:t>Электронная почта: mun.obruchevskoe@mail.ru</w:t>
      </w:r>
    </w:p>
    <w:p w:rsidR="00DB6774" w:rsidRPr="00DB6774" w:rsidRDefault="00865FBB" w:rsidP="00865F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5FBB">
        <w:rPr>
          <w:rFonts w:ascii="Times New Roman" w:hAnsi="Times New Roman" w:cs="Times New Roman"/>
          <w:sz w:val="28"/>
          <w:szCs w:val="28"/>
        </w:rPr>
        <w:t>Контактное лицо: Андреев Сергей Валерьевич</w:t>
      </w:r>
    </w:p>
    <w:p w:rsidR="00DB6774" w:rsidRPr="00DB6774" w:rsidRDefault="00DB6774" w:rsidP="00DB6774">
      <w:pPr>
        <w:rPr>
          <w:rFonts w:ascii="Times New Roman" w:hAnsi="Times New Roman" w:cs="Times New Roman"/>
          <w:sz w:val="28"/>
          <w:szCs w:val="28"/>
        </w:rPr>
      </w:pPr>
    </w:p>
    <w:p w:rsidR="00DB6774" w:rsidRPr="00DB6774" w:rsidRDefault="00DB6774" w:rsidP="00DB6774">
      <w:pPr>
        <w:rPr>
          <w:rFonts w:ascii="Times New Roman" w:hAnsi="Times New Roman" w:cs="Times New Roman"/>
          <w:sz w:val="28"/>
          <w:szCs w:val="28"/>
        </w:rPr>
      </w:pPr>
    </w:p>
    <w:p w:rsidR="00DB6774" w:rsidRPr="00DB6774" w:rsidRDefault="00DB6774" w:rsidP="00DB6774">
      <w:pPr>
        <w:rPr>
          <w:rFonts w:ascii="Times New Roman" w:hAnsi="Times New Roman" w:cs="Times New Roman"/>
          <w:sz w:val="28"/>
          <w:szCs w:val="28"/>
        </w:rPr>
      </w:pPr>
    </w:p>
    <w:p w:rsidR="00DB6774" w:rsidRPr="00DB6774" w:rsidRDefault="00DB6774" w:rsidP="00DB6774">
      <w:pPr>
        <w:rPr>
          <w:rFonts w:ascii="Times New Roman" w:hAnsi="Times New Roman" w:cs="Times New Roman"/>
          <w:sz w:val="28"/>
          <w:szCs w:val="28"/>
        </w:rPr>
      </w:pPr>
    </w:p>
    <w:p w:rsidR="00DB6774" w:rsidRPr="00DB6774" w:rsidRDefault="00DB6774" w:rsidP="00DB6774">
      <w:pPr>
        <w:rPr>
          <w:rFonts w:ascii="Times New Roman" w:hAnsi="Times New Roman" w:cs="Times New Roman"/>
          <w:sz w:val="28"/>
          <w:szCs w:val="28"/>
        </w:rPr>
      </w:pPr>
    </w:p>
    <w:p w:rsidR="00DB6774" w:rsidRPr="00DB6774" w:rsidRDefault="00DB6774" w:rsidP="00DB6774">
      <w:pPr>
        <w:rPr>
          <w:rFonts w:ascii="Times New Roman" w:hAnsi="Times New Roman" w:cs="Times New Roman"/>
          <w:sz w:val="28"/>
          <w:szCs w:val="28"/>
        </w:rPr>
      </w:pPr>
    </w:p>
    <w:p w:rsidR="00DB6774" w:rsidRPr="00DB6774" w:rsidRDefault="00DB6774" w:rsidP="00DB6774">
      <w:pPr>
        <w:rPr>
          <w:rFonts w:ascii="Times New Roman" w:hAnsi="Times New Roman" w:cs="Times New Roman"/>
          <w:sz w:val="28"/>
          <w:szCs w:val="28"/>
        </w:rPr>
      </w:pPr>
    </w:p>
    <w:p w:rsidR="00DB6774" w:rsidRPr="00DB6774" w:rsidRDefault="00DB6774" w:rsidP="00DB6774">
      <w:pPr>
        <w:rPr>
          <w:rFonts w:ascii="Times New Roman" w:hAnsi="Times New Roman" w:cs="Times New Roman"/>
          <w:sz w:val="28"/>
          <w:szCs w:val="28"/>
        </w:rPr>
      </w:pPr>
    </w:p>
    <w:p w:rsidR="00DB6774" w:rsidRPr="00DB6774" w:rsidRDefault="00DB6774" w:rsidP="00DB6774">
      <w:pPr>
        <w:rPr>
          <w:rFonts w:ascii="Times New Roman" w:hAnsi="Times New Roman" w:cs="Times New Roman"/>
          <w:sz w:val="28"/>
          <w:szCs w:val="28"/>
        </w:rPr>
      </w:pPr>
    </w:p>
    <w:p w:rsidR="00DB6774" w:rsidRPr="00DB6774" w:rsidRDefault="00DB6774" w:rsidP="00DB6774">
      <w:pPr>
        <w:rPr>
          <w:rFonts w:ascii="Times New Roman" w:hAnsi="Times New Roman" w:cs="Times New Roman"/>
          <w:sz w:val="28"/>
          <w:szCs w:val="28"/>
        </w:rPr>
      </w:pPr>
    </w:p>
    <w:p w:rsidR="00DB6774" w:rsidRPr="00DB6774" w:rsidRDefault="00DB6774" w:rsidP="00DB6774">
      <w:pPr>
        <w:rPr>
          <w:rFonts w:ascii="Times New Roman" w:hAnsi="Times New Roman" w:cs="Times New Roman"/>
          <w:sz w:val="28"/>
          <w:szCs w:val="28"/>
        </w:rPr>
      </w:pPr>
    </w:p>
    <w:p w:rsidR="00DB6774" w:rsidRPr="00DB6774" w:rsidRDefault="00DB6774" w:rsidP="00DB6774">
      <w:pPr>
        <w:rPr>
          <w:rFonts w:ascii="Times New Roman" w:hAnsi="Times New Roman" w:cs="Times New Roman"/>
          <w:sz w:val="28"/>
          <w:szCs w:val="28"/>
        </w:rPr>
      </w:pPr>
    </w:p>
    <w:p w:rsidR="00DB6774" w:rsidRPr="00DB6774" w:rsidRDefault="00DB6774" w:rsidP="00DB6774">
      <w:pPr>
        <w:rPr>
          <w:rFonts w:ascii="Times New Roman" w:hAnsi="Times New Roman" w:cs="Times New Roman"/>
          <w:sz w:val="28"/>
          <w:szCs w:val="28"/>
        </w:rPr>
      </w:pPr>
    </w:p>
    <w:p w:rsidR="00DB6774" w:rsidRDefault="00DB6774" w:rsidP="00DB6774">
      <w:pPr>
        <w:rPr>
          <w:rFonts w:ascii="Times New Roman" w:hAnsi="Times New Roman" w:cs="Times New Roman"/>
          <w:sz w:val="28"/>
          <w:szCs w:val="28"/>
        </w:rPr>
      </w:pPr>
    </w:p>
    <w:p w:rsidR="00865FBB" w:rsidRDefault="00865FBB" w:rsidP="00DB6774">
      <w:pPr>
        <w:rPr>
          <w:rFonts w:ascii="Times New Roman" w:hAnsi="Times New Roman" w:cs="Times New Roman"/>
          <w:sz w:val="28"/>
          <w:szCs w:val="28"/>
        </w:rPr>
      </w:pPr>
    </w:p>
    <w:p w:rsidR="00865FBB" w:rsidRDefault="00865FBB" w:rsidP="00DB6774">
      <w:pPr>
        <w:rPr>
          <w:rFonts w:ascii="Times New Roman" w:hAnsi="Times New Roman" w:cs="Times New Roman"/>
          <w:sz w:val="28"/>
          <w:szCs w:val="28"/>
        </w:rPr>
      </w:pPr>
    </w:p>
    <w:p w:rsidR="00DB6774" w:rsidRPr="00DB6774" w:rsidRDefault="00DB6774" w:rsidP="00DB6774">
      <w:pPr>
        <w:jc w:val="right"/>
        <w:rPr>
          <w:rFonts w:ascii="Times New Roman" w:hAnsi="Times New Roman" w:cs="Times New Roman"/>
          <w:sz w:val="28"/>
          <w:szCs w:val="28"/>
        </w:rPr>
      </w:pPr>
      <w:r w:rsidRPr="00DB6774">
        <w:rPr>
          <w:rFonts w:ascii="Times New Roman" w:hAnsi="Times New Roman" w:cs="Times New Roman"/>
          <w:sz w:val="28"/>
          <w:szCs w:val="28"/>
        </w:rPr>
        <w:lastRenderedPageBreak/>
        <w:t xml:space="preserve">ПРОЕКТ </w:t>
      </w:r>
    </w:p>
    <w:p w:rsidR="00DB6774" w:rsidRPr="00DB6774" w:rsidRDefault="00DB6774" w:rsidP="00DB6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B6774" w:rsidRPr="00DB6774" w:rsidRDefault="00DB6774" w:rsidP="00DB6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B677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АППАРАТ СОВЕТА ДЕПУТАТОВ</w:t>
      </w:r>
    </w:p>
    <w:p w:rsidR="00DB6774" w:rsidRPr="00DB6774" w:rsidRDefault="00DB6774" w:rsidP="00DB6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B677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ВНУТРИГОРОДСКОГО МУНИЦИПАЛЬНОГО ОБРАЗОВАНИЯ - МУНИЦИПАЛЬНОГО ОКРУГА </w:t>
      </w:r>
      <w:r w:rsidR="00DD356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ОБРУЧЕВСКИЙ </w:t>
      </w:r>
      <w:r w:rsidRPr="00DB677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ГОРОДЕ МОСКВЕ</w:t>
      </w:r>
    </w:p>
    <w:p w:rsidR="00DB6774" w:rsidRPr="00DB6774" w:rsidRDefault="00DB6774" w:rsidP="00DB6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B6774" w:rsidRPr="00DB6774" w:rsidRDefault="00DB6774" w:rsidP="00DB6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B677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DB6774" w:rsidRPr="00DB6774" w:rsidRDefault="00DB6774" w:rsidP="00DB67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DB6774"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  <w:r w:rsidRPr="00DB677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DB67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____________ 20__ года №_______ </w:t>
      </w:r>
    </w:p>
    <w:p w:rsidR="00DB6774" w:rsidRPr="00DB6774" w:rsidRDefault="00DB6774" w:rsidP="00DB67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4AD6" w:rsidRPr="00DB6774" w:rsidRDefault="00AE4AD6" w:rsidP="00DB6774">
      <w:pPr>
        <w:spacing w:after="0" w:line="240" w:lineRule="auto"/>
        <w:ind w:right="4535"/>
        <w:rPr>
          <w:rFonts w:ascii="Times New Roman" w:hAnsi="Times New Roman" w:cs="Times New Roman"/>
          <w:b/>
          <w:sz w:val="28"/>
          <w:szCs w:val="28"/>
        </w:rPr>
      </w:pPr>
      <w:r w:rsidRPr="00DB6774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«Регистрация уставов территориальных общественных самоуправлений»»</w:t>
      </w:r>
    </w:p>
    <w:p w:rsidR="00AE4AD6" w:rsidRPr="00DB6774" w:rsidRDefault="00AE4AD6" w:rsidP="00DB6774">
      <w:pPr>
        <w:spacing w:after="0" w:line="240" w:lineRule="auto"/>
        <w:ind w:right="4535"/>
        <w:rPr>
          <w:rFonts w:ascii="Times New Roman" w:hAnsi="Times New Roman" w:cs="Times New Roman"/>
          <w:b/>
          <w:sz w:val="28"/>
          <w:szCs w:val="28"/>
        </w:rPr>
      </w:pPr>
    </w:p>
    <w:p w:rsidR="00AE4AD6" w:rsidRPr="00AE4AD6" w:rsidRDefault="00AE4AD6" w:rsidP="00DB67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аппарата Совета депутатов внутригородского муниципального образования –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Pr="00AE4AD6">
        <w:rPr>
          <w:rFonts w:ascii="Times New Roman" w:hAnsi="Times New Roman" w:cs="Times New Roman"/>
          <w:sz w:val="28"/>
          <w:szCs w:val="28"/>
        </w:rPr>
        <w:t xml:space="preserve"> в городе М</w:t>
      </w:r>
      <w:r w:rsidR="00DB6774">
        <w:rPr>
          <w:rFonts w:ascii="Times New Roman" w:hAnsi="Times New Roman" w:cs="Times New Roman"/>
          <w:sz w:val="28"/>
          <w:szCs w:val="28"/>
        </w:rPr>
        <w:t>оскве от _______2025 № ______</w:t>
      </w:r>
      <w:r w:rsidRPr="00AE4AD6">
        <w:rPr>
          <w:rFonts w:ascii="Times New Roman" w:hAnsi="Times New Roman" w:cs="Times New Roman"/>
          <w:sz w:val="28"/>
          <w:szCs w:val="28"/>
        </w:rPr>
        <w:t xml:space="preserve"> «О предоставлении муниципальных услуг»:</w:t>
      </w:r>
    </w:p>
    <w:p w:rsidR="00AE4AD6" w:rsidRPr="00AE4AD6" w:rsidRDefault="00AE4AD6" w:rsidP="00DB67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муниципальной услуги «Регистрация уставов территориальных общественных самоуправлений» (приложение).</w:t>
      </w:r>
    </w:p>
    <w:p w:rsidR="00AE4AD6" w:rsidRPr="00AE4AD6" w:rsidRDefault="00AE4AD6" w:rsidP="00DB67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аппарата Совета депутатов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Pr="00AE4AD6">
        <w:rPr>
          <w:rFonts w:ascii="Times New Roman" w:hAnsi="Times New Roman" w:cs="Times New Roman"/>
          <w:sz w:val="28"/>
          <w:szCs w:val="28"/>
        </w:rPr>
        <w:t xml:space="preserve"> от </w:t>
      </w:r>
      <w:r w:rsidR="00EA7C0E">
        <w:rPr>
          <w:rFonts w:ascii="Times New Roman" w:hAnsi="Times New Roman" w:cs="Times New Roman"/>
          <w:sz w:val="28"/>
          <w:szCs w:val="28"/>
        </w:rPr>
        <w:t>29</w:t>
      </w:r>
      <w:r w:rsidR="00DB6774">
        <w:rPr>
          <w:rFonts w:ascii="Times New Roman" w:hAnsi="Times New Roman" w:cs="Times New Roman"/>
          <w:sz w:val="28"/>
          <w:szCs w:val="28"/>
        </w:rPr>
        <w:t>.</w:t>
      </w:r>
      <w:r w:rsidRPr="00AE4AD6">
        <w:rPr>
          <w:rFonts w:ascii="Times New Roman" w:hAnsi="Times New Roman" w:cs="Times New Roman"/>
          <w:sz w:val="28"/>
          <w:szCs w:val="28"/>
        </w:rPr>
        <w:t>0</w:t>
      </w:r>
      <w:r w:rsidR="00EA7C0E">
        <w:rPr>
          <w:rFonts w:ascii="Times New Roman" w:hAnsi="Times New Roman" w:cs="Times New Roman"/>
          <w:sz w:val="28"/>
          <w:szCs w:val="28"/>
        </w:rPr>
        <w:t>3</w:t>
      </w:r>
      <w:r w:rsidR="00DB6774">
        <w:rPr>
          <w:rFonts w:ascii="Times New Roman" w:hAnsi="Times New Roman" w:cs="Times New Roman"/>
          <w:sz w:val="28"/>
          <w:szCs w:val="28"/>
        </w:rPr>
        <w:t>.201</w:t>
      </w:r>
      <w:r w:rsidR="00EA7C0E">
        <w:rPr>
          <w:rFonts w:ascii="Times New Roman" w:hAnsi="Times New Roman" w:cs="Times New Roman"/>
          <w:sz w:val="28"/>
          <w:szCs w:val="28"/>
        </w:rPr>
        <w:t>6</w:t>
      </w:r>
      <w:r w:rsidRPr="00AE4AD6">
        <w:rPr>
          <w:rFonts w:ascii="Times New Roman" w:hAnsi="Times New Roman" w:cs="Times New Roman"/>
          <w:sz w:val="28"/>
          <w:szCs w:val="28"/>
        </w:rPr>
        <w:t xml:space="preserve"> № </w:t>
      </w:r>
      <w:r w:rsidR="00EA7C0E">
        <w:rPr>
          <w:rFonts w:ascii="Times New Roman" w:hAnsi="Times New Roman" w:cs="Times New Roman"/>
          <w:sz w:val="28"/>
          <w:szCs w:val="28"/>
        </w:rPr>
        <w:t>11</w:t>
      </w:r>
      <w:r w:rsidR="00DB6774">
        <w:rPr>
          <w:rFonts w:ascii="Times New Roman" w:hAnsi="Times New Roman" w:cs="Times New Roman"/>
          <w:sz w:val="28"/>
          <w:szCs w:val="28"/>
        </w:rPr>
        <w:t xml:space="preserve"> «</w:t>
      </w:r>
      <w:r w:rsidRPr="00AE4AD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«Регистрация уставов территориальных общественных самоуправлений».</w:t>
      </w:r>
    </w:p>
    <w:p w:rsidR="00AE4AD6" w:rsidRPr="00AE4AD6" w:rsidRDefault="00AE4AD6" w:rsidP="00DB67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3. Опубликовать настоящее постановление в сетевом издании «Московский муниципальный вестник» и разместить на официальном сайте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Pr="00AE4AD6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proofErr w:type="spellStart"/>
      <w:r w:rsidR="00650CAC" w:rsidRPr="00650CAC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="00650CAC" w:rsidRPr="00650CAC">
        <w:rPr>
          <w:rFonts w:ascii="Times New Roman" w:hAnsi="Times New Roman" w:cs="Times New Roman"/>
          <w:sz w:val="28"/>
          <w:szCs w:val="28"/>
        </w:rPr>
        <w:t>. obruchevskiy.org</w:t>
      </w:r>
      <w:r w:rsidR="00F10311">
        <w:rPr>
          <w:rFonts w:ascii="Times New Roman" w:hAnsi="Times New Roman" w:cs="Times New Roman"/>
          <w:sz w:val="28"/>
          <w:szCs w:val="28"/>
        </w:rPr>
        <w:t xml:space="preserve"> </w:t>
      </w:r>
      <w:r w:rsidRPr="00AE4AD6">
        <w:rPr>
          <w:rFonts w:ascii="Times New Roman" w:hAnsi="Times New Roman" w:cs="Times New Roman"/>
          <w:sz w:val="28"/>
          <w:szCs w:val="28"/>
        </w:rPr>
        <w:t>в информационно – телекоммуникационной сети «Интернет».</w:t>
      </w:r>
    </w:p>
    <w:p w:rsidR="00AE4AD6" w:rsidRDefault="00AE4AD6" w:rsidP="00DB67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4. Контроль за выполнением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главу</w:t>
      </w:r>
      <w:r w:rsidRPr="00AE4AD6">
        <w:rPr>
          <w:rFonts w:ascii="Times New Roman" w:hAnsi="Times New Roman" w:cs="Times New Roman"/>
          <w:sz w:val="28"/>
          <w:szCs w:val="28"/>
        </w:rPr>
        <w:t xml:space="preserve"> внутригородского муниципального образования –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Pr="00AE4AD6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proofErr w:type="spellStart"/>
      <w:r w:rsidR="00F2674F">
        <w:rPr>
          <w:rFonts w:ascii="Times New Roman" w:hAnsi="Times New Roman" w:cs="Times New Roman"/>
          <w:sz w:val="28"/>
          <w:szCs w:val="28"/>
        </w:rPr>
        <w:t>Буфетову</w:t>
      </w:r>
      <w:proofErr w:type="spellEnd"/>
      <w:r w:rsidR="00F2674F">
        <w:rPr>
          <w:rFonts w:ascii="Times New Roman" w:hAnsi="Times New Roman" w:cs="Times New Roman"/>
          <w:sz w:val="28"/>
          <w:szCs w:val="28"/>
        </w:rPr>
        <w:t xml:space="preserve"> З.М. </w:t>
      </w:r>
    </w:p>
    <w:p w:rsidR="00F2674F" w:rsidRDefault="00F2674F" w:rsidP="00DB67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674F" w:rsidRPr="00AE4AD6" w:rsidRDefault="00F2674F" w:rsidP="00DB67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674F" w:rsidRPr="00F2674F" w:rsidRDefault="00F2674F" w:rsidP="00F2674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Юрисконсульт—советник аппарата Совета депутатов внутригородского </w:t>
      </w:r>
    </w:p>
    <w:p w:rsidR="00F2674F" w:rsidRPr="00F2674F" w:rsidRDefault="00F2674F" w:rsidP="00F2674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74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– муниципального округа Обручевский в городе Москве</w:t>
      </w:r>
    </w:p>
    <w:p w:rsidR="00F2674F" w:rsidRPr="00F2674F" w:rsidRDefault="00F2674F" w:rsidP="00F2674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74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Андреев С.В., (499)120–81–05</w:t>
      </w:r>
    </w:p>
    <w:p w:rsidR="00F2674F" w:rsidRPr="00F2674F" w:rsidRDefault="00F2674F" w:rsidP="00F2674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674F" w:rsidRPr="00F2674F" w:rsidRDefault="00F2674F" w:rsidP="00F2674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674F" w:rsidRPr="00F2674F" w:rsidRDefault="00F2674F" w:rsidP="00F2674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Ознакомлена: </w:t>
      </w:r>
    </w:p>
    <w:p w:rsidR="00F2674F" w:rsidRPr="00F2674F" w:rsidRDefault="00F2674F" w:rsidP="00F2674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74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округа Обручевский в городе Москве</w:t>
      </w:r>
    </w:p>
    <w:p w:rsidR="00F2674F" w:rsidRPr="00F2674F" w:rsidRDefault="00F2674F" w:rsidP="00F2674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З.М. </w:t>
      </w:r>
      <w:proofErr w:type="spellStart"/>
      <w:r w:rsidRPr="00F2674F">
        <w:rPr>
          <w:rFonts w:ascii="Times New Roman" w:eastAsia="Times New Roman" w:hAnsi="Times New Roman" w:cs="Times New Roman"/>
          <w:sz w:val="24"/>
          <w:szCs w:val="24"/>
          <w:lang w:eastAsia="ru-RU"/>
        </w:rPr>
        <w:t>Буфетова</w:t>
      </w:r>
      <w:proofErr w:type="spellEnd"/>
      <w:r w:rsidRPr="00F26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</w:p>
    <w:p w:rsidR="00F2674F" w:rsidRDefault="00F2674F" w:rsidP="003C763B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AE4AD6" w:rsidRPr="00AE4AD6" w:rsidRDefault="00AE4AD6" w:rsidP="003C763B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E4AD6" w:rsidRPr="00AE4AD6" w:rsidRDefault="00AE4AD6" w:rsidP="003C763B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к постановлению аппарата Совета депутатов внутригородского муниципального образования –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="00F2674F">
        <w:rPr>
          <w:rFonts w:ascii="Times New Roman" w:hAnsi="Times New Roman" w:cs="Times New Roman"/>
          <w:sz w:val="28"/>
          <w:szCs w:val="28"/>
        </w:rPr>
        <w:t xml:space="preserve"> </w:t>
      </w:r>
      <w:r w:rsidRPr="00AE4AD6">
        <w:rPr>
          <w:rFonts w:ascii="Times New Roman" w:hAnsi="Times New Roman" w:cs="Times New Roman"/>
          <w:sz w:val="28"/>
          <w:szCs w:val="28"/>
        </w:rPr>
        <w:t>в городе Москве</w:t>
      </w:r>
    </w:p>
    <w:p w:rsidR="003C763B" w:rsidRDefault="00AE4AD6" w:rsidP="003C763B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от ____________ </w:t>
      </w:r>
    </w:p>
    <w:p w:rsidR="00AE4AD6" w:rsidRPr="00AE4AD6" w:rsidRDefault="00AE4AD6" w:rsidP="003C763B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№ _______________ </w:t>
      </w:r>
    </w:p>
    <w:p w:rsidR="00AE4AD6" w:rsidRPr="00AE4AD6" w:rsidRDefault="00AE4AD6" w:rsidP="003C763B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AE4AD6" w:rsidRPr="003C763B" w:rsidRDefault="00AE4AD6" w:rsidP="003C7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63B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AE4AD6" w:rsidRPr="003C763B" w:rsidRDefault="00AE4AD6" w:rsidP="003C7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63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AE4AD6" w:rsidRPr="003C763B" w:rsidRDefault="00AE4AD6" w:rsidP="003C7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63B">
        <w:rPr>
          <w:rFonts w:ascii="Times New Roman" w:hAnsi="Times New Roman" w:cs="Times New Roman"/>
          <w:b/>
          <w:sz w:val="28"/>
          <w:szCs w:val="28"/>
        </w:rPr>
        <w:t>«Регистрация уставов территориальных общественных самоуправлений»</w:t>
      </w:r>
    </w:p>
    <w:p w:rsidR="00AE4AD6" w:rsidRPr="003C763B" w:rsidRDefault="00AE4AD6" w:rsidP="003C7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AD6" w:rsidRPr="00295441" w:rsidRDefault="00AE4AD6" w:rsidP="002954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441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E4AD6" w:rsidRPr="00AE4AD6" w:rsidRDefault="00AE4AD6" w:rsidP="00295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1. Предметом регулирования Административного регламента предоставления муниципальной услуги «Регистрация уставов территориальных общественных самоуправлений» (далее – Регламент) являются отношения между аппаратом Совета депутатов внутригородского муниципального образования –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Pr="00AE4AD6">
        <w:rPr>
          <w:rFonts w:ascii="Times New Roman" w:hAnsi="Times New Roman" w:cs="Times New Roman"/>
          <w:sz w:val="28"/>
          <w:szCs w:val="28"/>
        </w:rPr>
        <w:t xml:space="preserve"> в городе Москве (далее – аппарат Совета депутатов) и физическими лицами в связи с принятием аппаратом Совета депутатов решений о регистрации уставов территориального общественного самоуправления (далее – устав ТОС).</w:t>
      </w:r>
    </w:p>
    <w:p w:rsidR="00AE4AD6" w:rsidRPr="00AE4AD6" w:rsidRDefault="00AE4AD6" w:rsidP="00295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2. Регламент определяет стандарт и устанавливает сроки и последовательность административных процедур (действий) при предоставлении муниципальной услуги «Регистрация уставов территориальных общественных самоуправлений».</w:t>
      </w:r>
    </w:p>
    <w:p w:rsidR="00AE4AD6" w:rsidRPr="00AE4AD6" w:rsidRDefault="00AE4AD6" w:rsidP="00295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Регистрация решения собрания (конференции) граждан о внесении изменений в устав ТОС осуществляется в соответствии с настоящим Регламентом, установленном для регистрации устава ТОС.</w:t>
      </w:r>
    </w:p>
    <w:p w:rsidR="00AE4AD6" w:rsidRPr="00AE4AD6" w:rsidRDefault="00AE4AD6" w:rsidP="00295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3. Административные процедуры (действия), установленные Регламентом, осуществляются в соответствии с Требованиями к предоставлению муниципальных услуг, утвержденных аппаратом Совета депутатов (далее – Требования).</w:t>
      </w:r>
    </w:p>
    <w:p w:rsidR="00AE4AD6" w:rsidRPr="00AE4AD6" w:rsidRDefault="00AE4AD6" w:rsidP="00AE4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4AD6" w:rsidRPr="00295441" w:rsidRDefault="00AE4AD6" w:rsidP="002954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441">
        <w:rPr>
          <w:rFonts w:ascii="Times New Roman" w:hAnsi="Times New Roman" w:cs="Times New Roman"/>
          <w:b/>
          <w:sz w:val="28"/>
          <w:szCs w:val="28"/>
        </w:rPr>
        <w:t>Стандарт предоставления муниципальной услуги</w:t>
      </w:r>
    </w:p>
    <w:p w:rsidR="00AE4AD6" w:rsidRPr="00AE4AD6" w:rsidRDefault="00AE4AD6" w:rsidP="00295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4. Наименование муниципальной услуги – «Регистрация уставов территориальных общественных самоуправлений» (далее – муниципальная услуга).</w:t>
      </w:r>
    </w:p>
    <w:p w:rsidR="00AE4AD6" w:rsidRPr="00AE4AD6" w:rsidRDefault="00AE4AD6" w:rsidP="00295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5. Правовыми основаниями для предоставления муниципальной услуги являются:</w:t>
      </w:r>
    </w:p>
    <w:p w:rsidR="00AE4AD6" w:rsidRPr="00AE4AD6" w:rsidRDefault="00AE4AD6" w:rsidP="00295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1) 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AE4AD6" w:rsidRPr="00AE4AD6" w:rsidRDefault="00AE4AD6" w:rsidP="00295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2) Федеральный закон от 27 июля 2010 года № 210-ФЗ «Об организации предоставления государственных и муниципальных услуг»;</w:t>
      </w:r>
    </w:p>
    <w:p w:rsidR="00AE4AD6" w:rsidRPr="00AE4AD6" w:rsidRDefault="00AE4AD6" w:rsidP="00295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lastRenderedPageBreak/>
        <w:t>3) Закон города Москвы от 6 ноября 2002 года № 56 «Об организации местного самоуправления в городе Москве»;</w:t>
      </w:r>
    </w:p>
    <w:p w:rsidR="00AE4AD6" w:rsidRPr="00AE4AD6" w:rsidRDefault="00AE4AD6" w:rsidP="00295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4) Устав внутригородского муниципального образования –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Pr="00AE4AD6">
        <w:rPr>
          <w:rFonts w:ascii="Times New Roman" w:hAnsi="Times New Roman" w:cs="Times New Roman"/>
          <w:sz w:val="28"/>
          <w:szCs w:val="28"/>
        </w:rPr>
        <w:t xml:space="preserve"> в городе Москве;</w:t>
      </w:r>
    </w:p>
    <w:p w:rsidR="00AE4AD6" w:rsidRPr="00AE4AD6" w:rsidRDefault="00AE4AD6" w:rsidP="00295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5) Порядок регистрации уставов территориальных общественных самоуправлений во внутригородском муниципальном образовании – муниципальном округе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Pr="00AE4AD6">
        <w:rPr>
          <w:rFonts w:ascii="Times New Roman" w:hAnsi="Times New Roman" w:cs="Times New Roman"/>
          <w:sz w:val="28"/>
          <w:szCs w:val="28"/>
        </w:rPr>
        <w:t xml:space="preserve"> в городе Москве, утвержденный решением Совета депутатов внутригородского муниципального образования –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Pr="00AE4AD6">
        <w:rPr>
          <w:rFonts w:ascii="Times New Roman" w:hAnsi="Times New Roman" w:cs="Times New Roman"/>
          <w:sz w:val="28"/>
          <w:szCs w:val="28"/>
        </w:rPr>
        <w:t xml:space="preserve"> в городе Москве от </w:t>
      </w:r>
      <w:r w:rsidR="00950D6C">
        <w:rPr>
          <w:rFonts w:ascii="Times New Roman" w:hAnsi="Times New Roman" w:cs="Times New Roman"/>
          <w:sz w:val="28"/>
          <w:szCs w:val="28"/>
        </w:rPr>
        <w:t>___________ № _____</w:t>
      </w:r>
      <w:r w:rsidRPr="00AE4AD6">
        <w:rPr>
          <w:rFonts w:ascii="Times New Roman" w:hAnsi="Times New Roman" w:cs="Times New Roman"/>
          <w:sz w:val="28"/>
          <w:szCs w:val="28"/>
        </w:rPr>
        <w:t>.</w:t>
      </w:r>
    </w:p>
    <w:p w:rsidR="00AE4AD6" w:rsidRPr="00AE4AD6" w:rsidRDefault="00AE4AD6" w:rsidP="00295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6. Полномочия по предоставлению муниципальной услуги осуществляются аппаратом Совета депутатов.</w:t>
      </w:r>
    </w:p>
    <w:p w:rsidR="00AE4AD6" w:rsidRPr="00AE4AD6" w:rsidRDefault="00AE4AD6" w:rsidP="00950D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6.1. Место нахождения: </w:t>
      </w:r>
      <w:r w:rsidR="00950D6C" w:rsidRPr="00950D6C">
        <w:rPr>
          <w:rFonts w:ascii="Times New Roman" w:hAnsi="Times New Roman" w:cs="Times New Roman"/>
          <w:sz w:val="28"/>
          <w:szCs w:val="28"/>
        </w:rPr>
        <w:t>117</w:t>
      </w:r>
      <w:r w:rsidR="00650CAC">
        <w:rPr>
          <w:rFonts w:ascii="Times New Roman" w:hAnsi="Times New Roman" w:cs="Times New Roman"/>
          <w:sz w:val="28"/>
          <w:szCs w:val="28"/>
        </w:rPr>
        <w:t>393, г. Москва, ул. Гарибальди</w:t>
      </w:r>
      <w:r w:rsidR="00950D6C" w:rsidRPr="00950D6C">
        <w:rPr>
          <w:rFonts w:ascii="Times New Roman" w:hAnsi="Times New Roman" w:cs="Times New Roman"/>
          <w:sz w:val="28"/>
          <w:szCs w:val="28"/>
        </w:rPr>
        <w:t xml:space="preserve">, д. </w:t>
      </w:r>
      <w:r w:rsidR="00650CAC">
        <w:rPr>
          <w:rFonts w:ascii="Times New Roman" w:hAnsi="Times New Roman" w:cs="Times New Roman"/>
          <w:sz w:val="28"/>
          <w:szCs w:val="28"/>
        </w:rPr>
        <w:t>26</w:t>
      </w:r>
      <w:r w:rsidR="00950D6C" w:rsidRPr="00950D6C">
        <w:rPr>
          <w:rFonts w:ascii="Times New Roman" w:hAnsi="Times New Roman" w:cs="Times New Roman"/>
          <w:sz w:val="28"/>
          <w:szCs w:val="28"/>
        </w:rPr>
        <w:t xml:space="preserve">, корп. </w:t>
      </w:r>
      <w:r w:rsidR="00650CAC">
        <w:rPr>
          <w:rFonts w:ascii="Times New Roman" w:hAnsi="Times New Roman" w:cs="Times New Roman"/>
          <w:sz w:val="28"/>
          <w:szCs w:val="28"/>
        </w:rPr>
        <w:t>5</w:t>
      </w:r>
      <w:r w:rsidR="00950D6C" w:rsidRPr="00950D6C">
        <w:rPr>
          <w:rFonts w:ascii="Times New Roman" w:hAnsi="Times New Roman" w:cs="Times New Roman"/>
          <w:sz w:val="28"/>
          <w:szCs w:val="28"/>
        </w:rPr>
        <w:t>.</w:t>
      </w:r>
    </w:p>
    <w:p w:rsidR="00950D6C" w:rsidRPr="00950D6C" w:rsidRDefault="00AE4AD6" w:rsidP="00AE4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6.2. Адрес официального сайта внутригородского муниципального образования –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Pr="00AE4AD6">
        <w:rPr>
          <w:rFonts w:ascii="Times New Roman" w:hAnsi="Times New Roman" w:cs="Times New Roman"/>
          <w:sz w:val="28"/>
          <w:szCs w:val="28"/>
        </w:rPr>
        <w:t xml:space="preserve"> в городе Москве: </w:t>
      </w:r>
      <w:r w:rsidR="00D604F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www.</w:t>
      </w:r>
      <w:bookmarkStart w:id="0" w:name="_GoBack"/>
      <w:bookmarkEnd w:id="0"/>
      <w:r w:rsidR="00650CAC" w:rsidRPr="00650CA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obruchevskiy.org</w:t>
      </w:r>
      <w:r w:rsidR="00950D6C" w:rsidRPr="00950D6C">
        <w:rPr>
          <w:rFonts w:ascii="Times New Roman" w:hAnsi="Times New Roman" w:cs="Times New Roman"/>
          <w:sz w:val="28"/>
          <w:szCs w:val="28"/>
        </w:rPr>
        <w:t>.</w:t>
      </w:r>
    </w:p>
    <w:p w:rsidR="00950D6C" w:rsidRDefault="00AE4AD6" w:rsidP="00950D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6.3. </w:t>
      </w:r>
      <w:r w:rsidR="00950D6C" w:rsidRPr="00950D6C">
        <w:rPr>
          <w:rFonts w:ascii="Times New Roman" w:hAnsi="Times New Roman" w:cs="Times New Roman"/>
          <w:sz w:val="28"/>
          <w:szCs w:val="28"/>
        </w:rPr>
        <w:t xml:space="preserve">График работы аппарата Совета депутатов внутригородского муниципального образования –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="00950D6C" w:rsidRPr="00950D6C">
        <w:rPr>
          <w:rFonts w:ascii="Times New Roman" w:hAnsi="Times New Roman" w:cs="Times New Roman"/>
          <w:sz w:val="28"/>
          <w:szCs w:val="28"/>
        </w:rPr>
        <w:t xml:space="preserve"> в городе Москве: понедельник - четверг с 09.00 часов до 18.00 часов; пятница с 09.00 часов до 16.45 часов; суббота, воскресенье выходные дни. </w:t>
      </w:r>
    </w:p>
    <w:p w:rsidR="00AE4AD6" w:rsidRPr="00AE4AD6" w:rsidRDefault="00AE4AD6" w:rsidP="00950D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6.4. Общий телефон аппарата Совета депутатов внутригородского муниципального образования –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Pr="00AE4AD6">
        <w:rPr>
          <w:rFonts w:ascii="Times New Roman" w:hAnsi="Times New Roman" w:cs="Times New Roman"/>
          <w:sz w:val="28"/>
          <w:szCs w:val="28"/>
        </w:rPr>
        <w:t xml:space="preserve"> в городе Москве: </w:t>
      </w:r>
      <w:r w:rsidR="00950D6C" w:rsidRPr="00950D6C">
        <w:rPr>
          <w:rFonts w:ascii="Times New Roman" w:hAnsi="Times New Roman" w:cs="Times New Roman"/>
          <w:sz w:val="28"/>
          <w:szCs w:val="28"/>
        </w:rPr>
        <w:t>8(49</w:t>
      </w:r>
      <w:r w:rsidR="00650CAC">
        <w:rPr>
          <w:rFonts w:ascii="Times New Roman" w:hAnsi="Times New Roman" w:cs="Times New Roman"/>
          <w:sz w:val="28"/>
          <w:szCs w:val="28"/>
        </w:rPr>
        <w:t>9</w:t>
      </w:r>
      <w:r w:rsidR="00950D6C" w:rsidRPr="00950D6C">
        <w:rPr>
          <w:rFonts w:ascii="Times New Roman" w:hAnsi="Times New Roman" w:cs="Times New Roman"/>
          <w:sz w:val="28"/>
          <w:szCs w:val="28"/>
        </w:rPr>
        <w:t xml:space="preserve">) </w:t>
      </w:r>
      <w:r w:rsidR="00650CAC">
        <w:rPr>
          <w:rFonts w:ascii="Times New Roman" w:hAnsi="Times New Roman" w:cs="Times New Roman"/>
          <w:sz w:val="28"/>
          <w:szCs w:val="28"/>
        </w:rPr>
        <w:t>120-81</w:t>
      </w:r>
      <w:r w:rsidR="00950D6C" w:rsidRPr="00950D6C">
        <w:rPr>
          <w:rFonts w:ascii="Times New Roman" w:hAnsi="Times New Roman" w:cs="Times New Roman"/>
          <w:sz w:val="28"/>
          <w:szCs w:val="28"/>
        </w:rPr>
        <w:t>-</w:t>
      </w:r>
      <w:r w:rsidR="00650CAC">
        <w:rPr>
          <w:rFonts w:ascii="Times New Roman" w:hAnsi="Times New Roman" w:cs="Times New Roman"/>
          <w:sz w:val="28"/>
          <w:szCs w:val="28"/>
        </w:rPr>
        <w:t>05</w:t>
      </w:r>
      <w:r w:rsidR="00950D6C">
        <w:rPr>
          <w:rFonts w:ascii="Times New Roman" w:hAnsi="Times New Roman" w:cs="Times New Roman"/>
          <w:sz w:val="28"/>
          <w:szCs w:val="28"/>
        </w:rPr>
        <w:t>.</w:t>
      </w:r>
      <w:r w:rsidRPr="00AE4A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0D6C" w:rsidRDefault="00AE4AD6" w:rsidP="00950D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6.5. Адрес электронной почты аппарата Совета депутатов внутригородского муниципального образования –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Pr="00AE4AD6">
        <w:rPr>
          <w:rFonts w:ascii="Times New Roman" w:hAnsi="Times New Roman" w:cs="Times New Roman"/>
          <w:sz w:val="28"/>
          <w:szCs w:val="28"/>
        </w:rPr>
        <w:t xml:space="preserve"> в городе Москве: </w:t>
      </w:r>
      <w:r w:rsidR="00650CAC" w:rsidRPr="00650CAC">
        <w:rPr>
          <w:rFonts w:ascii="Times New Roman" w:hAnsi="Times New Roman" w:cs="Times New Roman"/>
          <w:sz w:val="28"/>
          <w:szCs w:val="28"/>
        </w:rPr>
        <w:t>mun.obruchevskoe@mail.ru</w:t>
      </w:r>
      <w:r w:rsidR="00650CAC">
        <w:rPr>
          <w:rFonts w:ascii="Times New Roman" w:hAnsi="Times New Roman" w:cs="Times New Roman"/>
          <w:sz w:val="28"/>
          <w:szCs w:val="28"/>
        </w:rPr>
        <w:t>.</w:t>
      </w:r>
    </w:p>
    <w:p w:rsidR="00AE4AD6" w:rsidRPr="00AE4AD6" w:rsidRDefault="00AE4AD6" w:rsidP="00950D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6.6. График приема заявителей с понедельника по четверг </w:t>
      </w:r>
      <w:r w:rsidR="00950D6C" w:rsidRPr="00950D6C">
        <w:rPr>
          <w:rFonts w:ascii="Times New Roman" w:hAnsi="Times New Roman" w:cs="Times New Roman"/>
          <w:sz w:val="28"/>
          <w:szCs w:val="28"/>
        </w:rPr>
        <w:t xml:space="preserve">с 09.00 часов до 18.00 часов; пятница с 09.00 часов до 16.45 часов; суббота, воскресенье выходные дни, перерыв с 13.00 часов до 13.45 часов по предварительной записи в рабочие часы аппарата </w:t>
      </w:r>
      <w:r w:rsidRPr="00AE4AD6">
        <w:rPr>
          <w:rFonts w:ascii="Times New Roman" w:hAnsi="Times New Roman" w:cs="Times New Roman"/>
          <w:sz w:val="28"/>
          <w:szCs w:val="28"/>
        </w:rPr>
        <w:t xml:space="preserve">Совета депутатов внутригородского муниципального образования –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Pr="00AE4AD6">
        <w:rPr>
          <w:rFonts w:ascii="Times New Roman" w:hAnsi="Times New Roman" w:cs="Times New Roman"/>
          <w:sz w:val="28"/>
          <w:szCs w:val="28"/>
        </w:rPr>
        <w:t xml:space="preserve"> в городе Москве.</w:t>
      </w:r>
    </w:p>
    <w:p w:rsidR="00AE4AD6" w:rsidRPr="00AE4AD6" w:rsidRDefault="00AE4AD6" w:rsidP="00950D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7. Заявителем является физическое лицо, избранное собранием (конференцией) граждан председателем территориального общественного самоуправления.</w:t>
      </w:r>
    </w:p>
    <w:p w:rsidR="00AE4AD6" w:rsidRPr="00AE4AD6" w:rsidRDefault="00AE4AD6" w:rsidP="00950D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Интересы заявителя могут представлять иные лица, уполномоченные заявителем в порядке, установленном нормативными правовыми актами Российской Федерации.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8. Документы, услуги, необходимые и обязательные для предоставления муниципальной услуги.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8.1. Предоставление муниципальной услуги осуществляется на основании следующих документов, представляемых заявителем самостоятельно: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8.1.1. Для регистрации устава ТОС: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lastRenderedPageBreak/>
        <w:t>1) запрос (заявление) на предоставление муниципальной услуги, оформленный на бумажном носителе в соответствии с приложением 1 к Регламенту;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3) устав ТОС, прошитый, пронумерованный и заверенный подписью председателя территориального общественного самоуправления, в двух экземплярах, а также на электронном носителе;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4) копию протокола собрания (конференции) граждан, на котором был принят устав ТОС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5) копию протокола собрания (конференции) граждан, на котором был избран председатель территориального общественного самоуправления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6) документ, подтверждающий полномочия представителя заявителя (при необходимости).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8.1.2. Для регистрации решения собрания (конференции) граждан о внесении изменений в устав ТОС: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1) запрос (заявление) на предоставление муниципальной услуги, оформленный на бумажном носителе в соответствии с приложением 2 к Регламенту;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3) устав ТОС, зарегистрированный в аппарате Совета депутатов;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4) решение собрания (конференции) граждан о внесении изменений в устав ТОС, прошитое, пронумерованное и заверенное подписью председателя территориального общественного самоуправления, в двух экземплярах, а также на электронном носителе;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5) копию протокола собрания (конференции) граждан, на котором было принято решение о внесении изменений в устав ТОС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6) копию протокола собрания (конференции) граждан, на котором был избран председатель территориального общественного самоуправления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7) документ, подтверждающий полномочия представителя заявителя (при необходимости).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8.2. Перечень документов, необходимых для предоставления муниципальной услуги (пункты 8.1.1 и 8.1.2), является исчерпывающим.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8.3. Услуги, необходимые и обязательные для предоставления муниципальной услуги, отсутствуют.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9. Заявитель имеет право отозвать документы (пункты 8.1 и 8.2), подав письменный отзыв в аппарат Совета депутатов. Указанные документы </w:t>
      </w:r>
      <w:r w:rsidRPr="00AE4AD6">
        <w:rPr>
          <w:rFonts w:ascii="Times New Roman" w:hAnsi="Times New Roman" w:cs="Times New Roman"/>
          <w:sz w:val="28"/>
          <w:szCs w:val="28"/>
        </w:rPr>
        <w:lastRenderedPageBreak/>
        <w:t>возвращаются заявителю не позднее 3 рабочих со дня получения отзыва документов.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10. Срок предоставления муниципальной услуги составляет 15 рабочих дней. 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начинает исчисляться на следующий рабочий день после дня регистрации запроса (заявления) с приложением к нему документов в соответствии с Регламентом (далее – документы).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11. Отказ в приеме документов.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11.1. Основаниями для отказа в приеме документов являются: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1) несоответствие заявителя требованиям, указанным в пункте 7 Регламента;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2) представление документов, не соответствующих Требованиям и Регламенту.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3) представление заявителем документов, не поддающихся прочтению.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4) представленные документы содержат недостоверные и (или) противоречивые сведения;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5) подача документов от имени заявителя не уполномоченным на то лицом.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11.2. Перечень оснований отказа в приеме документов (пункт 11.1) является исчерпывающим.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11.3. Письменное решение об отказе в приеме документов оформляется по требованию заявителя, подписывается муниципальным служащим аппарата Совета депутатов (далее – муниципальный служащий), ответственным за прием (получение) и регистрацию документов, и выдается заявителю с указанием причин отказа в день обращения.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12. Отказ в предоставлении муниципальной услуги.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12.1. Основаниями для отказа в предоставлении муниципальной услуги являются: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1) несоответствие устава ТОС, решения собрания (конференции) граждан о внесении изменений в устав ТОС Конституции Российской Федерации, федеральным законам и иным нормативным правовым актам Российской Федерации, законам города Москвы и иным правовым актам города Москвы, Уставу внутригородского муниципального образования –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Pr="00AE4AD6">
        <w:rPr>
          <w:rFonts w:ascii="Times New Roman" w:hAnsi="Times New Roman" w:cs="Times New Roman"/>
          <w:sz w:val="28"/>
          <w:szCs w:val="28"/>
        </w:rPr>
        <w:t xml:space="preserve"> в городе Москве;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2) нарушение установленного Федеральным законом «Об общих принципах организации местного самоуправления в Российской Федерации» порядка принятия устава ТОС, решения собрания (конференции) граждан о внесении изменений в устав ТОС.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3) основания, установленные подпунктами 1, 2 и 4 пункта 40 Требований.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12.2. Иных оснований для отказа в предоставлении муниципальной услуги не имеется.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13. Результат предоставления муниципальной услуги. </w:t>
      </w:r>
    </w:p>
    <w:p w:rsidR="00AE4AD6" w:rsidRPr="00AE4AD6" w:rsidRDefault="00AE4AD6" w:rsidP="00AE4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lastRenderedPageBreak/>
        <w:t>13.1. Результатом предоставления муниципальной услуги является: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1) регистрация устава ТОС – оформляется постановлением аппарата Совета депутатов, свидетельством о регистрации устава и проставлением на уставе штампа о регистрации (форма свидетельства и штампа устанавливается Советом депутатов внутригородского муниципального образования –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Pr="00AE4AD6">
        <w:rPr>
          <w:rFonts w:ascii="Times New Roman" w:hAnsi="Times New Roman" w:cs="Times New Roman"/>
          <w:sz w:val="28"/>
          <w:szCs w:val="28"/>
        </w:rPr>
        <w:t xml:space="preserve"> в городе Москве);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2) регистрация решения собрания (конференции) граждан о внесении изменений в устав ТОС – оформляется постановлением аппарата Совета депутатов и проставлением на уставе ТОС и решении собрания (конференции) граждан о внесении изменений в устав штампа о регистрации изменений (форма штампа устанавливается Советом депутатов внутригородского муниципального образования – муниципального округа </w:t>
      </w:r>
      <w:r w:rsidR="00DD356C" w:rsidRPr="00DD356C">
        <w:rPr>
          <w:rFonts w:ascii="Times New Roman" w:hAnsi="Times New Roman" w:cs="Times New Roman"/>
          <w:sz w:val="28"/>
          <w:szCs w:val="28"/>
        </w:rPr>
        <w:t>Обручевский</w:t>
      </w:r>
      <w:r w:rsidRPr="00AE4AD6">
        <w:rPr>
          <w:rFonts w:ascii="Times New Roman" w:hAnsi="Times New Roman" w:cs="Times New Roman"/>
          <w:sz w:val="28"/>
          <w:szCs w:val="28"/>
        </w:rPr>
        <w:t xml:space="preserve"> в городе Москве);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3) отказ в предоставлении муниципальной услуги – оформляется письменным ответом аппарата Совета депутатов об отказе в предоставлении муниципальной услуги (далее – письменный ответ).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13.2. Результат предоставления муниципальной услуги может быть: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1) выдан лично заявителю (представителю заявителя);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2) направлен заявителю почтовым отправлением.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13.3. Способ получения указывается заявителем в запросе (заявлении) на предоставление муниципальной услуги.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14. Предоставление муниципальной услуги осуществляется бесплатно.</w:t>
      </w:r>
    </w:p>
    <w:p w:rsidR="00AE4AD6" w:rsidRPr="00AE4AD6" w:rsidRDefault="00AE4AD6" w:rsidP="00AC2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15. Предоставление муниципальной услуги осуществляется по адресу: </w:t>
      </w:r>
      <w:r w:rsidR="00AC21D7" w:rsidRPr="00AC21D7">
        <w:rPr>
          <w:rFonts w:ascii="Times New Roman" w:hAnsi="Times New Roman" w:cs="Times New Roman"/>
          <w:sz w:val="28"/>
          <w:szCs w:val="28"/>
        </w:rPr>
        <w:t>117</w:t>
      </w:r>
      <w:r w:rsidR="00937223">
        <w:rPr>
          <w:rFonts w:ascii="Times New Roman" w:hAnsi="Times New Roman" w:cs="Times New Roman"/>
          <w:sz w:val="28"/>
          <w:szCs w:val="28"/>
        </w:rPr>
        <w:t>393</w:t>
      </w:r>
      <w:r w:rsidR="00AC21D7" w:rsidRPr="00AC21D7">
        <w:rPr>
          <w:rFonts w:ascii="Times New Roman" w:hAnsi="Times New Roman" w:cs="Times New Roman"/>
          <w:sz w:val="28"/>
          <w:szCs w:val="28"/>
        </w:rPr>
        <w:t xml:space="preserve">, г. Москва, </w:t>
      </w:r>
      <w:r w:rsidR="00937223">
        <w:rPr>
          <w:rFonts w:ascii="Times New Roman" w:hAnsi="Times New Roman" w:cs="Times New Roman"/>
          <w:sz w:val="28"/>
          <w:szCs w:val="28"/>
        </w:rPr>
        <w:t>ул. Гарибальди</w:t>
      </w:r>
      <w:r w:rsidR="00AC21D7" w:rsidRPr="00AC21D7">
        <w:rPr>
          <w:rFonts w:ascii="Times New Roman" w:hAnsi="Times New Roman" w:cs="Times New Roman"/>
          <w:sz w:val="28"/>
          <w:szCs w:val="28"/>
        </w:rPr>
        <w:t xml:space="preserve">, д. </w:t>
      </w:r>
      <w:r w:rsidR="00937223">
        <w:rPr>
          <w:rFonts w:ascii="Times New Roman" w:hAnsi="Times New Roman" w:cs="Times New Roman"/>
          <w:sz w:val="28"/>
          <w:szCs w:val="28"/>
        </w:rPr>
        <w:t>26</w:t>
      </w:r>
      <w:r w:rsidR="00AC21D7" w:rsidRPr="00AC21D7">
        <w:rPr>
          <w:rFonts w:ascii="Times New Roman" w:hAnsi="Times New Roman" w:cs="Times New Roman"/>
          <w:sz w:val="28"/>
          <w:szCs w:val="28"/>
        </w:rPr>
        <w:t>, корп.</w:t>
      </w:r>
      <w:r w:rsidR="00937223">
        <w:rPr>
          <w:rFonts w:ascii="Times New Roman" w:hAnsi="Times New Roman" w:cs="Times New Roman"/>
          <w:sz w:val="28"/>
          <w:szCs w:val="28"/>
        </w:rPr>
        <w:t xml:space="preserve"> 5</w:t>
      </w:r>
      <w:r w:rsidR="00AC21D7" w:rsidRPr="00AC21D7">
        <w:rPr>
          <w:rFonts w:ascii="Times New Roman" w:hAnsi="Times New Roman" w:cs="Times New Roman"/>
          <w:sz w:val="28"/>
          <w:szCs w:val="28"/>
        </w:rPr>
        <w:t>.</w:t>
      </w:r>
      <w:r w:rsidRPr="00AE4AD6">
        <w:rPr>
          <w:rFonts w:ascii="Times New Roman" w:hAnsi="Times New Roman" w:cs="Times New Roman"/>
          <w:sz w:val="28"/>
          <w:szCs w:val="28"/>
        </w:rPr>
        <w:t xml:space="preserve">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 в том числе к обеспечению доступности для инвалидов и других маломобильных групп населения указанных объектов в соответствии с законодательством Российской Федерации о социальной защите инвалидов.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15.1. Организация беспрепятственного доступа до места оказания муниципальной услуги для инвалидов всех категорий и других маломобильных групп населения в соответствии с законодательством Российской Федерации».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15.</w:t>
      </w:r>
      <w:r w:rsidR="00647002">
        <w:rPr>
          <w:rFonts w:ascii="Times New Roman" w:hAnsi="Times New Roman" w:cs="Times New Roman"/>
          <w:sz w:val="28"/>
          <w:szCs w:val="28"/>
        </w:rPr>
        <w:t>2</w:t>
      </w:r>
      <w:r w:rsidRPr="00AE4AD6">
        <w:rPr>
          <w:rFonts w:ascii="Times New Roman" w:hAnsi="Times New Roman" w:cs="Times New Roman"/>
          <w:sz w:val="28"/>
          <w:szCs w:val="28"/>
        </w:rPr>
        <w:t>. Места для ожидания и заполнения необходимых для предоставления муниципальной услуги документов должны быть оборудованы стульями, столами (стойками) для возможности оформления документов с бланками запросов (заявлений) и канцелярскими принадлежностями.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15.</w:t>
      </w:r>
      <w:r w:rsidR="00647002">
        <w:rPr>
          <w:rFonts w:ascii="Times New Roman" w:hAnsi="Times New Roman" w:cs="Times New Roman"/>
          <w:sz w:val="28"/>
          <w:szCs w:val="28"/>
        </w:rPr>
        <w:t>3</w:t>
      </w:r>
      <w:r w:rsidRPr="00AE4AD6">
        <w:rPr>
          <w:rFonts w:ascii="Times New Roman" w:hAnsi="Times New Roman" w:cs="Times New Roman"/>
          <w:sz w:val="28"/>
          <w:szCs w:val="28"/>
        </w:rPr>
        <w:t>. Места приема должны соответствовать установленным санитарным, противопожарным нормам и правилам.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15.</w:t>
      </w:r>
      <w:r w:rsidR="00647002">
        <w:rPr>
          <w:rFonts w:ascii="Times New Roman" w:hAnsi="Times New Roman" w:cs="Times New Roman"/>
          <w:sz w:val="28"/>
          <w:szCs w:val="28"/>
        </w:rPr>
        <w:t>4</w:t>
      </w:r>
      <w:r w:rsidRPr="00AE4AD6">
        <w:rPr>
          <w:rFonts w:ascii="Times New Roman" w:hAnsi="Times New Roman" w:cs="Times New Roman"/>
          <w:sz w:val="28"/>
          <w:szCs w:val="28"/>
        </w:rPr>
        <w:t xml:space="preserve">. На информационных стендах в помещениях аппарата Совета депутатов размещается Регламент, Требования, образцы заполнения запроса </w:t>
      </w:r>
      <w:r w:rsidRPr="00AE4AD6">
        <w:rPr>
          <w:rFonts w:ascii="Times New Roman" w:hAnsi="Times New Roman" w:cs="Times New Roman"/>
          <w:sz w:val="28"/>
          <w:szCs w:val="28"/>
        </w:rPr>
        <w:lastRenderedPageBreak/>
        <w:t>(заявления), график работы и номера контактных телефонов аппарата Совета депутатов.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16. Показатели доступности и качества муниципальной услуги: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1) время ожидания в очереди при подаче документов – не более 15 минут;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2) срок регистрации документов не должен превышать 15 минут с момента их представления заявителем муниципальному служащему, ответственному за прием (получение) и регистрацию документов;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3) время ожидания в очереди при получении результата предоставления муниципальной услуги – не более 15 минут.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17. Информирование о порядке предоставления муниципальной услуги.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Информация о предоставлении муниципальной услуги размещается на официальном сайте аппарата Совета депутатов в информационно-телекоммуникационной сети «Интернет», информационных стендах или иных источниках информирования в помещении аппарата Совета депутатов, где предоставляется муниципальная услуга, на Портале государственных и муниципальных услуг (функций) города Москвы.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 для предоставления муниципальной услуги, требования к порядку их выполнения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18. Предоставление муниципальной услуги включает в себя следующие административные процедуры:</w:t>
      </w:r>
    </w:p>
    <w:p w:rsidR="00AE4AD6" w:rsidRPr="00AE4AD6" w:rsidRDefault="00647002" w:rsidP="00AE4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E4AD6" w:rsidRPr="00AE4AD6">
        <w:rPr>
          <w:rFonts w:ascii="Times New Roman" w:hAnsi="Times New Roman" w:cs="Times New Roman"/>
          <w:sz w:val="28"/>
          <w:szCs w:val="28"/>
        </w:rPr>
        <w:t>1) прием (получение) и регистрация документов;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2) обработка документов;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3) формирование результата предоставления муниципальной услуги;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4) выдача (направление) заявителю результата предоставления муниципальной услуги;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5) выдача заявителю дубликата результата предоставления муниципальной услуги.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19. Прием (получение) и регистрация документов.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19.1. Основанием начала выполнения административной процедуры является поступление документов от заявителя.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19.2. Муниципальный служащий, ответственный за прием (получение) и регистрацию документов, в соответствии с Требованиями: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1) анализирует документы на предмет отсутствия оснований для отказа в приеме документов (пункт 11.1). При наличии оснований для отказа в приеме документов, необходимых для предоставления муниципальной услуги выдает заявителю отказ в приеме документов;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2) при отсутствии оснований для отказа в приеме документов осуществляет прием (получение) и регистрацию документов;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3) передает зарегистрированные документы на исполнение муниципальному служащему, ответственному за обработку документов.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19.3. Максимальный срок выполнения административной процедуры составляет 1 рабочий день.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lastRenderedPageBreak/>
        <w:t>19.4. Результатом выполнения административной процедуры является передача документов на исполнение муниципальному служащему, ответственному за обработку документов, а при наличии оснований для отказа в приеме документов, необходимых для предоставления муниципальной услуги, – выдача (направление) заявителю отказа в приеме документов.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20. Обработка документов.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20.1. Основанием начала выполнения административной процедуры является получение зарегистрированных документов муниципальным служащим, ответственным за обработку документов.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20.2. Муниципальный служащий, ответственный за обработку документов, в соответствии с Требованиями: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1) анализирует документы на предмет отсутствия оснований для отказа в предоставлении муниципальной услуги (пункт 12.1);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2) при отсутствии оснований для отказа в предоставлении муниципальной услуги подготавливает проект постановления аппарата Совета депутатов;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3) при наличии оснований для отказа в предоставлении муниципальной услуги (пункт 12.1) подготавливает проект письменного ответа;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4) направляет документы и проект постановления аппарата Совета депутатов или проект письменного ответа должностному лицу, ответственному за формирование результата предоставления муниципальной услуги – </w:t>
      </w:r>
      <w:r>
        <w:rPr>
          <w:rFonts w:ascii="Times New Roman" w:hAnsi="Times New Roman" w:cs="Times New Roman"/>
          <w:sz w:val="28"/>
          <w:szCs w:val="28"/>
        </w:rPr>
        <w:t>главе муниципального округа</w:t>
      </w:r>
      <w:r w:rsidRPr="00AE4AD6">
        <w:rPr>
          <w:rFonts w:ascii="Times New Roman" w:hAnsi="Times New Roman" w:cs="Times New Roman"/>
          <w:sz w:val="28"/>
          <w:szCs w:val="28"/>
        </w:rPr>
        <w:t xml:space="preserve"> или лицу, исполняющему его полномочия.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20.3. Максимальный срок выполнения административной процедуры составляет 8 рабочих дней.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20.4. Результатом выполнения административной процедуры является подготовка проекта постановления аппарата Совета депутатов о предоставлении муниципальной услуги или проекта письменного ответа.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21. Формирование результата предоставления муниципальной услуги.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21.1. Основанием начала выполнения административной процедуры является поступление </w:t>
      </w:r>
      <w:r>
        <w:rPr>
          <w:rFonts w:ascii="Times New Roman" w:hAnsi="Times New Roman" w:cs="Times New Roman"/>
          <w:sz w:val="28"/>
          <w:szCs w:val="28"/>
        </w:rPr>
        <w:t>главе муниципального округа</w:t>
      </w:r>
      <w:r w:rsidRPr="00AE4AD6">
        <w:rPr>
          <w:rFonts w:ascii="Times New Roman" w:hAnsi="Times New Roman" w:cs="Times New Roman"/>
          <w:sz w:val="28"/>
          <w:szCs w:val="28"/>
        </w:rPr>
        <w:t xml:space="preserve"> документов и проекта постановления аппарата Совета депутатов или проекта письменного ответа.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21.2.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AE4AD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E4AD6">
        <w:rPr>
          <w:rFonts w:ascii="Times New Roman" w:hAnsi="Times New Roman" w:cs="Times New Roman"/>
          <w:sz w:val="28"/>
          <w:szCs w:val="28"/>
        </w:rPr>
        <w:t xml:space="preserve"> муниципального округа: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1) принимает решение в соответствии с Требованиями по документам, проекту постановления аппарата Совета депутатов или проекту письменного ответа;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2) подписывает проект постановления аппарата Совета депутатов, обеспечивает оформление устава ТОС или изменений в устав (проставление штампа, подготовку свидетельства о регистрации устава ТОС) или проект письменного ответа;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 xml:space="preserve">3) обеспечивает передачу постановления аппарата Совета депутатов, устава ТОС и свидетельства о его регистрации или изменений в устав или письменный ответ муниципальному служащему, ответственному за выдачу (направление) заявителю результата предоставления муниципальной услуги, </w:t>
      </w:r>
      <w:r w:rsidRPr="00AE4AD6">
        <w:rPr>
          <w:rFonts w:ascii="Times New Roman" w:hAnsi="Times New Roman" w:cs="Times New Roman"/>
          <w:sz w:val="28"/>
          <w:szCs w:val="28"/>
        </w:rPr>
        <w:lastRenderedPageBreak/>
        <w:t>для присвоения документам статуса исполненных и выдачи (направления) результата предоставления муниципальной услуги заявителю.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21.3. Максимальный срок выполнения административной процедуры составляет 5 рабочих дней.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21.4. Результатом выполнения административной процедуры является подписанное постановление аппарата Совета депутатов о предоставлении муниципальной услуги или об отказе в предоставлении муниципальной услуги.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22. Выдача (направление) заявителю результата предоставления муниципальной услуги.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22.1. Основанием начала выполнения административной процедуры является поступление результата предоставления муниципальной услуги муниципальному служащему, ответственному за выдачу (направление) заявителю результата предоставления муниципальной услуги.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22.2. Муниципальный служащий, ответственный за выдачу (направление) заявителю результата предоставления муниципальной услуги, в соответствии с Требованиями: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1) присваивает документам статус исполненных;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2) после присвоения документам статуса исполненных информирует заявителя о результате предоставления муниципальной услуги;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3) выдает (направляет) заявителю результат предоставления муниципальной услуги.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22.3. Максимальный срок выполнения административной процедуры составляет 2 рабочих дня.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22.4. Результатом выполнения административной процедуры является присвоения документам статуса исполненных и выдача (направление) заявителю результата предоставления муниципальной услуги.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23. Выдача заявителю дубликата результата предоставления муниципальной услуги (далее – дубликат).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23.1. В случае порчи или утраты результата предоставления муниципальной услуги (пункт 13.1) заявитель может обратиться в аппарат Совета депутатов за получением его дубликата.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23.1. Для получения дубликата заявитель подает в аппарат Совета депутатов заявление, содержащее фамилию, имя и отчество заявителя, его почтовый адрес, номер телефона. К заявлению на получение дубликата должен быть приложен испорченный оригинал документа, подтверждающего предоставление муниципальной услуги (в случае порчи).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При оформлении дубликата испорченный оригинал документа, подтверждающего предоставление муниципальной услуги, изымается.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23.2. Муниципальный служащий, ответственный за прием (получение) и регистрацию документов, регистрирует заявление на получение дубликата в день его поступления и не позднее следующего рабочего дня передает его муниципальному служащему, ответственному за выдачу (направление) заявителю результата предоставления муниципальной услуги.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lastRenderedPageBreak/>
        <w:t>23.3. Муниципальный служащий, ответственный за выдачу (направление) заявителю результата предоставления муниципальной услуги, оформляет в соответствии с Требованиями дубликат и передает его главе муниципального округа для подписания.</w:t>
      </w:r>
    </w:p>
    <w:p w:rsidR="00AE4AD6" w:rsidRPr="00AE4AD6" w:rsidRDefault="00AE4AD6" w:rsidP="00647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AD6">
        <w:rPr>
          <w:rFonts w:ascii="Times New Roman" w:hAnsi="Times New Roman" w:cs="Times New Roman"/>
          <w:sz w:val="28"/>
          <w:szCs w:val="28"/>
        </w:rPr>
        <w:t>23.4. Срок выдачи дубликата не более 10 рабочих дней со дня поступления заявления на получение дубликата.</w:t>
      </w:r>
    </w:p>
    <w:p w:rsidR="00AE4AD6" w:rsidRPr="00AE4AD6" w:rsidRDefault="00AE4AD6" w:rsidP="00AE4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FEF" w:rsidRPr="00AE4AD6" w:rsidRDefault="00D604F0" w:rsidP="00AE4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04FEF" w:rsidRPr="00AE4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D6"/>
    <w:rsid w:val="00295441"/>
    <w:rsid w:val="003C763B"/>
    <w:rsid w:val="00647002"/>
    <w:rsid w:val="00650CAC"/>
    <w:rsid w:val="006C02D5"/>
    <w:rsid w:val="00803CAA"/>
    <w:rsid w:val="00865FBB"/>
    <w:rsid w:val="00937223"/>
    <w:rsid w:val="00945923"/>
    <w:rsid w:val="00950D6C"/>
    <w:rsid w:val="00AC21D7"/>
    <w:rsid w:val="00AE4AD6"/>
    <w:rsid w:val="00C944B5"/>
    <w:rsid w:val="00D37D47"/>
    <w:rsid w:val="00D604F0"/>
    <w:rsid w:val="00DB6774"/>
    <w:rsid w:val="00DD356C"/>
    <w:rsid w:val="00DD70E2"/>
    <w:rsid w:val="00DF45B7"/>
    <w:rsid w:val="00EA7C0E"/>
    <w:rsid w:val="00F10311"/>
    <w:rsid w:val="00F2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3C10C"/>
  <w15:chartTrackingRefBased/>
  <w15:docId w15:val="{DBF96A02-F64C-4A8F-9916-1AF487296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0D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3296</Words>
  <Characters>18790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</cp:lastModifiedBy>
  <cp:revision>10</cp:revision>
  <cp:lastPrinted>2025-09-03T08:01:00Z</cp:lastPrinted>
  <dcterms:created xsi:type="dcterms:W3CDTF">2025-09-12T07:41:00Z</dcterms:created>
  <dcterms:modified xsi:type="dcterms:W3CDTF">2025-09-15T11:29:00Z</dcterms:modified>
</cp:coreProperties>
</file>